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00628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42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A2BB2" w:rsidRPr="007A2BB2" w:rsidRDefault="007A2BB2" w:rsidP="007A2BB2">
      <w:pPr>
        <w:ind w:right="5101"/>
        <w:jc w:val="both"/>
        <w:rPr>
          <w:b/>
        </w:rPr>
      </w:pPr>
      <w:r w:rsidRPr="007A2BB2">
        <w:rPr>
          <w:b/>
        </w:rPr>
        <w:t>Об утверждении базовой ставки для расчета платы за установку и эксплуатацию рекламных конструкций на территории Талдомского городского округа Московской области на 2024 год</w:t>
      </w:r>
    </w:p>
    <w:p w:rsidR="007A2BB2" w:rsidRDefault="007A2BB2" w:rsidP="007A2BB2">
      <w:pPr>
        <w:ind w:right="-2"/>
        <w:rPr>
          <w:b/>
        </w:rPr>
      </w:pPr>
    </w:p>
    <w:p w:rsidR="007A2BB2" w:rsidRDefault="007A2BB2" w:rsidP="007A2BB2">
      <w:pPr>
        <w:ind w:right="-2"/>
        <w:jc w:val="both"/>
        <w:rPr>
          <w:b/>
        </w:rPr>
      </w:pPr>
    </w:p>
    <w:p w:rsidR="007A2BB2" w:rsidRPr="00EE71C3" w:rsidRDefault="007A2BB2" w:rsidP="007A2BB2">
      <w:pPr>
        <w:ind w:right="-2" w:firstLine="709"/>
        <w:jc w:val="both"/>
        <w:rPr>
          <w:spacing w:val="2"/>
        </w:rPr>
      </w:pPr>
      <w:r w:rsidRPr="00EE71C3">
        <w:rPr>
          <w:spacing w:val="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</w:t>
      </w:r>
      <w:r>
        <w:rPr>
          <w:spacing w:val="2"/>
        </w:rPr>
        <w:t xml:space="preserve"> </w:t>
      </w:r>
      <w:r w:rsidRPr="00EE71C3">
        <w:rPr>
          <w:spacing w:val="2"/>
        </w:rPr>
        <w:t>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RU 503650002018001</w:t>
      </w:r>
      <w:r w:rsidRPr="00EE47D7">
        <w:t xml:space="preserve">, </w:t>
      </w:r>
      <w:r w:rsidRPr="00EE47D7">
        <w:rPr>
          <w:color w:val="000000"/>
        </w:rPr>
        <w:t>рассмотрев</w:t>
      </w:r>
      <w:r>
        <w:rPr>
          <w:color w:val="000000"/>
        </w:rPr>
        <w:t xml:space="preserve"> обращение главы Талдомского городского округа Московской области Ю.В. Крупенина </w:t>
      </w:r>
      <w:r w:rsidRPr="00D04F37">
        <w:rPr>
          <w:color w:val="000000"/>
        </w:rPr>
        <w:t xml:space="preserve">№ </w:t>
      </w:r>
      <w:r>
        <w:rPr>
          <w:color w:val="000000"/>
        </w:rPr>
        <w:t>808 от 15.04.2024 года, Совет депутатов Талдомского городского округа Московской области</w:t>
      </w:r>
    </w:p>
    <w:p w:rsidR="007A2BB2" w:rsidRPr="001828D0" w:rsidRDefault="007A2BB2" w:rsidP="007A2BB2">
      <w:pPr>
        <w:ind w:right="-2"/>
        <w:jc w:val="both"/>
      </w:pPr>
    </w:p>
    <w:p w:rsidR="007A2BB2" w:rsidRDefault="007A2BB2" w:rsidP="007A2BB2">
      <w:pPr>
        <w:ind w:right="-2"/>
        <w:jc w:val="center"/>
        <w:rPr>
          <w:b/>
        </w:rPr>
      </w:pPr>
    </w:p>
    <w:p w:rsidR="007A2BB2" w:rsidRPr="001828D0" w:rsidRDefault="007A2BB2" w:rsidP="007A2BB2">
      <w:pPr>
        <w:ind w:right="-2"/>
        <w:jc w:val="center"/>
        <w:rPr>
          <w:b/>
        </w:rPr>
      </w:pPr>
      <w:r w:rsidRPr="001828D0">
        <w:rPr>
          <w:b/>
        </w:rPr>
        <w:t>РЕШИЛ:</w:t>
      </w:r>
    </w:p>
    <w:p w:rsidR="007A2BB2" w:rsidRDefault="007A2BB2" w:rsidP="007A2BB2">
      <w:pPr>
        <w:ind w:right="-2"/>
      </w:pPr>
    </w:p>
    <w:p w:rsidR="007A2BB2" w:rsidRDefault="007A2BB2" w:rsidP="007A2BB2">
      <w:pPr>
        <w:ind w:right="-2" w:firstLine="709"/>
        <w:jc w:val="both"/>
      </w:pPr>
      <w:r w:rsidRPr="00DC41D8">
        <w:t>1</w:t>
      </w:r>
      <w:r>
        <w:t xml:space="preserve">. </w:t>
      </w:r>
      <w:r w:rsidRPr="00EE71C3">
        <w:t xml:space="preserve"> Утвердить базовую ставку для расчета платы за установку и эксплуатацию рекламных конструкций </w:t>
      </w:r>
      <w:r w:rsidRPr="00270579">
        <w:t>на земельном участке, здании или ином недвижимом имуществе, находящемся в муниципальной собственности Талдомского городского округа Московской области, а также земельном участке, государственная собственность на который не разграничена, находящихся на территории Талдомского городского округа Московской области</w:t>
      </w:r>
      <w:r>
        <w:t xml:space="preserve"> </w:t>
      </w:r>
      <w:r w:rsidRPr="00EE71C3">
        <w:t>на 202</w:t>
      </w:r>
      <w:r>
        <w:t>4</w:t>
      </w:r>
      <w:r w:rsidRPr="00EE71C3">
        <w:t xml:space="preserve"> год в размере </w:t>
      </w:r>
      <w:r>
        <w:t xml:space="preserve">            </w:t>
      </w:r>
      <w:r w:rsidRPr="00EE71C3">
        <w:t xml:space="preserve">2500 рублей 00 копеек (без налога на добавленную стоимость). </w:t>
      </w:r>
    </w:p>
    <w:p w:rsidR="007A2BB2" w:rsidRPr="001828D0" w:rsidRDefault="007A2BB2" w:rsidP="007A2BB2">
      <w:pPr>
        <w:ind w:right="-2" w:firstLine="709"/>
        <w:contextualSpacing/>
        <w:jc w:val="both"/>
      </w:pPr>
      <w:r>
        <w:t xml:space="preserve">2. </w:t>
      </w:r>
      <w:r w:rsidRPr="001828D0">
        <w:t>Контроль исполнени</w:t>
      </w:r>
      <w:r>
        <w:t>я</w:t>
      </w:r>
      <w:r w:rsidRPr="001828D0"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7A2BB2" w:rsidRDefault="007A2BB2" w:rsidP="007A2BB2">
      <w:pPr>
        <w:ind w:right="-2"/>
        <w:jc w:val="both"/>
      </w:pP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>Председатель Совета депутатов</w:t>
      </w:r>
    </w:p>
    <w:p w:rsidR="007A2BB2" w:rsidRPr="001828D0" w:rsidRDefault="007A2BB2" w:rsidP="007A2BB2">
      <w:pPr>
        <w:ind w:right="-2"/>
        <w:jc w:val="both"/>
      </w:pPr>
      <w:r w:rsidRPr="001828D0">
        <w:t xml:space="preserve">Талдомского городского округа                                                     </w:t>
      </w:r>
      <w:r>
        <w:t xml:space="preserve">         </w:t>
      </w:r>
      <w:r w:rsidRPr="001828D0">
        <w:t xml:space="preserve">      </w:t>
      </w:r>
      <w:r>
        <w:t xml:space="preserve">                </w:t>
      </w:r>
      <w:r w:rsidRPr="001828D0">
        <w:t xml:space="preserve"> М.И.</w:t>
      </w:r>
      <w:r>
        <w:t xml:space="preserve"> </w:t>
      </w:r>
      <w:r w:rsidRPr="001828D0">
        <w:t>Аникеев</w:t>
      </w:r>
    </w:p>
    <w:p w:rsidR="007A2BB2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</w:p>
    <w:p w:rsidR="007A2BB2" w:rsidRPr="001828D0" w:rsidRDefault="007A2BB2" w:rsidP="007A2BB2">
      <w:pPr>
        <w:ind w:right="-2"/>
        <w:jc w:val="both"/>
      </w:pPr>
      <w:r w:rsidRPr="001828D0">
        <w:t xml:space="preserve">Глава Талдомского городского округа                                              </w:t>
      </w:r>
      <w:r>
        <w:t xml:space="preserve">      </w:t>
      </w:r>
      <w:r w:rsidRPr="001828D0">
        <w:t xml:space="preserve">    </w:t>
      </w:r>
      <w:r>
        <w:t xml:space="preserve">              </w:t>
      </w:r>
      <w:r w:rsidRPr="001828D0">
        <w:t xml:space="preserve">     </w:t>
      </w:r>
      <w:r>
        <w:t>Ю.В. Крупенин</w:t>
      </w:r>
    </w:p>
    <w:p w:rsidR="007A2BB2" w:rsidRPr="001828D0" w:rsidRDefault="007A2BB2" w:rsidP="007A2BB2">
      <w:pPr>
        <w:ind w:right="-2"/>
        <w:jc w:val="both"/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20A6EA" wp14:editId="0AB0120A">
            <wp:simplePos x="0" y="0"/>
            <wp:positionH relativeFrom="column">
              <wp:posOffset>-800735</wp:posOffset>
            </wp:positionH>
            <wp:positionV relativeFrom="paragraph">
              <wp:posOffset>59690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B2" w:rsidRDefault="007A2BB2" w:rsidP="007A2BB2">
      <w:pPr>
        <w:ind w:right="-2"/>
        <w:rPr>
          <w:sz w:val="16"/>
          <w:szCs w:val="16"/>
        </w:rPr>
      </w:pPr>
    </w:p>
    <w:p w:rsidR="008E22D9" w:rsidRDefault="008E22D9" w:rsidP="007A2BB2">
      <w:pPr>
        <w:ind w:right="-2"/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  <w:bookmarkStart w:id="0" w:name="_GoBack"/>
      <w:bookmarkEnd w:id="0"/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p w:rsidR="00A425BC" w:rsidRDefault="00A425BC" w:rsidP="00A425BC">
      <w:pPr>
        <w:rPr>
          <w:sz w:val="16"/>
          <w:szCs w:val="16"/>
        </w:rPr>
      </w:pPr>
    </w:p>
    <w:sectPr w:rsidR="00A425BC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13DAD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2BB2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22D9"/>
    <w:rsid w:val="008E53B4"/>
    <w:rsid w:val="008E6844"/>
    <w:rsid w:val="008E71BF"/>
    <w:rsid w:val="00900628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425BC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1FFB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777C-8B3A-4F8F-8C24-FCA065DA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DEB96-3EAB-4420-AC88-7687BC53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2024-04-25T11:13:00Z</dcterms:created>
  <dcterms:modified xsi:type="dcterms:W3CDTF">2024-05-03T08:11:00Z</dcterms:modified>
</cp:coreProperties>
</file>